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E5" w:rsidRDefault="008428E5" w:rsidP="008428E5">
      <w:pPr>
        <w:shd w:val="clear" w:color="auto" w:fill="FFFFFF"/>
        <w:spacing w:line="274" w:lineRule="exact"/>
        <w:ind w:left="709" w:right="-42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8428E5" w:rsidRDefault="008428E5" w:rsidP="008428E5">
      <w:pPr>
        <w:shd w:val="clear" w:color="auto" w:fill="FFFFFF"/>
        <w:spacing w:line="274" w:lineRule="exact"/>
        <w:ind w:left="709" w:right="-426"/>
        <w:jc w:val="center"/>
      </w:pPr>
      <w:r>
        <w:rPr>
          <w:color w:val="000000"/>
          <w:spacing w:val="-2"/>
          <w:sz w:val="24"/>
          <w:szCs w:val="24"/>
        </w:rPr>
        <w:t xml:space="preserve">детский сад </w:t>
      </w:r>
      <w:r>
        <w:rPr>
          <w:color w:val="000000"/>
          <w:spacing w:val="2"/>
          <w:sz w:val="24"/>
          <w:szCs w:val="24"/>
        </w:rPr>
        <w:t>№ 18</w:t>
      </w:r>
    </w:p>
    <w:p w:rsidR="008428E5" w:rsidRDefault="008428E5" w:rsidP="008428E5">
      <w:pPr>
        <w:shd w:val="clear" w:color="auto" w:fill="FFFFFF"/>
        <w:spacing w:line="274" w:lineRule="exact"/>
        <w:ind w:left="709" w:right="-426"/>
        <w:rPr>
          <w:color w:val="000000"/>
          <w:sz w:val="24"/>
          <w:szCs w:val="24"/>
        </w:rPr>
      </w:pPr>
    </w:p>
    <w:p w:rsidR="008428E5" w:rsidRDefault="008428E5" w:rsidP="008428E5">
      <w:pPr>
        <w:shd w:val="clear" w:color="auto" w:fill="FFFFFF"/>
        <w:spacing w:line="274" w:lineRule="exact"/>
        <w:ind w:left="709" w:right="-426"/>
        <w:rPr>
          <w:color w:val="000000"/>
          <w:sz w:val="24"/>
          <w:szCs w:val="24"/>
        </w:rPr>
      </w:pPr>
    </w:p>
    <w:p w:rsidR="008428E5" w:rsidRPr="00775A54" w:rsidRDefault="008428E5" w:rsidP="008428E5">
      <w:pPr>
        <w:shd w:val="clear" w:color="auto" w:fill="FFFFFF"/>
        <w:spacing w:line="274" w:lineRule="exact"/>
        <w:ind w:left="709" w:right="-426"/>
        <w:rPr>
          <w:b/>
          <w:color w:val="000000"/>
          <w:sz w:val="24"/>
          <w:szCs w:val="24"/>
        </w:rPr>
      </w:pPr>
      <w:r w:rsidRPr="00775A54">
        <w:rPr>
          <w:b/>
          <w:color w:val="000000"/>
          <w:sz w:val="24"/>
          <w:szCs w:val="24"/>
        </w:rPr>
        <w:t xml:space="preserve">Принято                                                                                       УТВЕРЖДАЮ                       </w:t>
      </w:r>
    </w:p>
    <w:p w:rsidR="008428E5" w:rsidRDefault="008428E5" w:rsidP="008428E5">
      <w:pPr>
        <w:shd w:val="clear" w:color="auto" w:fill="FFFFFF"/>
        <w:spacing w:line="274" w:lineRule="exact"/>
        <w:ind w:left="709" w:righ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заседании Педагогического совета                                        Заведующая МБДОУ</w:t>
      </w:r>
    </w:p>
    <w:p w:rsidR="008428E5" w:rsidRDefault="008428E5" w:rsidP="008428E5">
      <w:pPr>
        <w:shd w:val="clear" w:color="auto" w:fill="FFFFFF"/>
        <w:spacing w:line="274" w:lineRule="exact"/>
        <w:ind w:left="709" w:right="-42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протокол № </w:t>
      </w:r>
      <w:proofErr w:type="gramStart"/>
      <w:r w:rsidR="007D298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 от</w:t>
      </w:r>
      <w:proofErr w:type="gramEnd"/>
      <w:r>
        <w:rPr>
          <w:color w:val="000000"/>
          <w:sz w:val="24"/>
          <w:szCs w:val="24"/>
        </w:rPr>
        <w:t xml:space="preserve"> </w:t>
      </w:r>
      <w:r w:rsidR="007D2985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.0</w:t>
      </w:r>
      <w:r w:rsidR="007D298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</w:t>
      </w:r>
      <w:r w:rsidR="007D2985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г.                                                   </w:t>
      </w:r>
      <w:r>
        <w:rPr>
          <w:color w:val="000000"/>
          <w:sz w:val="24"/>
          <w:szCs w:val="24"/>
          <w:u w:val="single"/>
        </w:rPr>
        <w:t>_________З.Ф. Кабанова</w:t>
      </w:r>
    </w:p>
    <w:p w:rsidR="008428E5" w:rsidRPr="00A246F6" w:rsidRDefault="008428E5" w:rsidP="008428E5">
      <w:pPr>
        <w:shd w:val="clear" w:color="auto" w:fill="FFFFFF"/>
        <w:spacing w:line="274" w:lineRule="exact"/>
        <w:ind w:left="709" w:righ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Приказ № </w:t>
      </w:r>
      <w:r w:rsidR="007D2985">
        <w:rPr>
          <w:color w:val="000000"/>
          <w:sz w:val="24"/>
          <w:szCs w:val="24"/>
        </w:rPr>
        <w:t>107-</w:t>
      </w:r>
      <w:proofErr w:type="gramStart"/>
      <w:r w:rsidR="007D298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 от</w:t>
      </w:r>
      <w:proofErr w:type="gramEnd"/>
      <w:r>
        <w:rPr>
          <w:color w:val="000000"/>
          <w:sz w:val="24"/>
          <w:szCs w:val="24"/>
        </w:rPr>
        <w:t xml:space="preserve"> </w:t>
      </w:r>
      <w:r w:rsidR="007D2985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.0</w:t>
      </w:r>
      <w:r w:rsidR="007D2985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</w:t>
      </w:r>
      <w:r w:rsidR="007D2985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 xml:space="preserve"> г.</w:t>
      </w:r>
    </w:p>
    <w:p w:rsidR="008428E5" w:rsidRDefault="008428E5" w:rsidP="008428E5">
      <w:pPr>
        <w:shd w:val="clear" w:color="auto" w:fill="FFFFFF"/>
        <w:spacing w:line="274" w:lineRule="exact"/>
        <w:ind w:left="709" w:righ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428E5" w:rsidRDefault="008428E5" w:rsidP="008428E5">
      <w:pPr>
        <w:shd w:val="clear" w:color="auto" w:fill="FFFFFF"/>
        <w:spacing w:line="274" w:lineRule="exact"/>
        <w:ind w:left="709" w:right="-426"/>
        <w:jc w:val="center"/>
        <w:rPr>
          <w:color w:val="000000"/>
          <w:sz w:val="24"/>
          <w:szCs w:val="24"/>
        </w:rPr>
      </w:pPr>
    </w:p>
    <w:p w:rsidR="008428E5" w:rsidRPr="00DA36E7" w:rsidRDefault="008428E5" w:rsidP="008428E5">
      <w:pPr>
        <w:shd w:val="clear" w:color="auto" w:fill="FFFFFF"/>
        <w:tabs>
          <w:tab w:val="left" w:pos="4320"/>
          <w:tab w:val="left" w:pos="5940"/>
        </w:tabs>
        <w:spacing w:line="274" w:lineRule="exact"/>
        <w:ind w:left="709" w:right="-426"/>
        <w:jc w:val="center"/>
        <w:rPr>
          <w:b/>
        </w:rPr>
      </w:pPr>
      <w:r w:rsidRPr="00775A54">
        <w:rPr>
          <w:b/>
          <w:color w:val="000000"/>
          <w:spacing w:val="2"/>
          <w:sz w:val="24"/>
          <w:szCs w:val="24"/>
        </w:rPr>
        <w:t>П</w:t>
      </w:r>
      <w:r>
        <w:rPr>
          <w:b/>
          <w:color w:val="000000"/>
          <w:spacing w:val="2"/>
          <w:sz w:val="24"/>
          <w:szCs w:val="24"/>
        </w:rPr>
        <w:t>оложение о Родительском комитете.</w:t>
      </w:r>
    </w:p>
    <w:p w:rsidR="008428E5" w:rsidRPr="00DA36E7" w:rsidRDefault="008428E5" w:rsidP="008428E5">
      <w:pPr>
        <w:shd w:val="clear" w:color="auto" w:fill="FFFFFF"/>
        <w:spacing w:before="168"/>
        <w:ind w:left="360" w:right="355"/>
        <w:jc w:val="both"/>
        <w:rPr>
          <w:b/>
          <w:sz w:val="24"/>
          <w:szCs w:val="24"/>
        </w:rPr>
      </w:pPr>
      <w:r w:rsidRPr="00DA36E7">
        <w:rPr>
          <w:b/>
          <w:color w:val="000000"/>
          <w:sz w:val="24"/>
          <w:szCs w:val="24"/>
        </w:rPr>
        <w:t>1. Общие положения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Настоящее  Положение разработано для м</w:t>
      </w:r>
      <w:r w:rsidRPr="00DA36E7">
        <w:rPr>
          <w:sz w:val="24"/>
          <w:szCs w:val="24"/>
        </w:rPr>
        <w:t xml:space="preserve">униципального </w:t>
      </w:r>
      <w:r>
        <w:rPr>
          <w:sz w:val="24"/>
          <w:szCs w:val="24"/>
        </w:rPr>
        <w:t xml:space="preserve">бюджетного </w:t>
      </w:r>
      <w:r w:rsidRPr="00DA36E7">
        <w:rPr>
          <w:sz w:val="24"/>
          <w:szCs w:val="24"/>
        </w:rPr>
        <w:t>дошкольного обр</w:t>
      </w:r>
      <w:r>
        <w:rPr>
          <w:sz w:val="24"/>
          <w:szCs w:val="24"/>
        </w:rPr>
        <w:t>азовательного учреждения детского</w:t>
      </w:r>
      <w:r w:rsidRPr="00DA36E7">
        <w:rPr>
          <w:sz w:val="24"/>
          <w:szCs w:val="24"/>
        </w:rPr>
        <w:t xml:space="preserve"> сад</w:t>
      </w:r>
      <w:r>
        <w:rPr>
          <w:sz w:val="24"/>
          <w:szCs w:val="24"/>
        </w:rPr>
        <w:t>а № 18</w:t>
      </w:r>
      <w:r w:rsidRPr="00DA36E7">
        <w:rPr>
          <w:sz w:val="24"/>
          <w:szCs w:val="24"/>
        </w:rPr>
        <w:t xml:space="preserve"> (в дальнейшем М</w:t>
      </w:r>
      <w:r>
        <w:rPr>
          <w:sz w:val="24"/>
          <w:szCs w:val="24"/>
        </w:rPr>
        <w:t>БДОУ) в соответствии с законом «</w:t>
      </w:r>
      <w:r w:rsidRPr="00DA36E7">
        <w:rPr>
          <w:sz w:val="24"/>
          <w:szCs w:val="24"/>
        </w:rPr>
        <w:t>Об образовании</w:t>
      </w:r>
      <w:r>
        <w:rPr>
          <w:sz w:val="24"/>
          <w:szCs w:val="24"/>
        </w:rPr>
        <w:t xml:space="preserve"> в Российской Федерации</w:t>
      </w:r>
      <w:r w:rsidRPr="00DA36E7">
        <w:rPr>
          <w:sz w:val="24"/>
          <w:szCs w:val="24"/>
        </w:rPr>
        <w:t>», Уставом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и регламентирует деятельность родительского комитета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Родительский комитет —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</w:t>
      </w:r>
      <w:r w:rsidRPr="00DA36E7">
        <w:rPr>
          <w:sz w:val="24"/>
          <w:szCs w:val="24"/>
        </w:rPr>
        <w:softHyphen/>
        <w:t>са, взаимодействия родительской общественности 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В состав Родительского комитета входят по одному предста</w:t>
      </w:r>
      <w:r w:rsidRPr="00DA36E7">
        <w:rPr>
          <w:sz w:val="24"/>
          <w:szCs w:val="24"/>
        </w:rPr>
        <w:softHyphen/>
        <w:t>вителю родительской общественности от каждой группы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Pr="00DA36E7">
        <w:rPr>
          <w:sz w:val="24"/>
          <w:szCs w:val="24"/>
        </w:rPr>
        <w:t>Решения Родительского комитета рассматриваются на Педагогическом совете и при необходимости на Общем собрании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Изме</w:t>
      </w:r>
      <w:r>
        <w:rPr>
          <w:sz w:val="24"/>
          <w:szCs w:val="24"/>
        </w:rPr>
        <w:t>нения и дополнения в настоящее П</w:t>
      </w:r>
      <w:r w:rsidRPr="00DA36E7">
        <w:rPr>
          <w:sz w:val="24"/>
          <w:szCs w:val="24"/>
        </w:rPr>
        <w:t>оложение вносятся Родительским комитетом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и принимаются на его заседании.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Срок данного П</w:t>
      </w:r>
      <w:r w:rsidRPr="00DA36E7">
        <w:rPr>
          <w:sz w:val="24"/>
          <w:szCs w:val="24"/>
        </w:rPr>
        <w:t>оложения не ограничен. Данное положение действует до принятия нового.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 xml:space="preserve">    </w:t>
      </w:r>
    </w:p>
    <w:p w:rsidR="008428E5" w:rsidRPr="00FD2553" w:rsidRDefault="008428E5" w:rsidP="008428E5">
      <w:pPr>
        <w:ind w:left="360" w:right="355"/>
        <w:jc w:val="both"/>
        <w:rPr>
          <w:b/>
          <w:sz w:val="24"/>
          <w:szCs w:val="24"/>
        </w:rPr>
      </w:pPr>
      <w:r w:rsidRPr="00FD2553">
        <w:rPr>
          <w:b/>
          <w:sz w:val="24"/>
          <w:szCs w:val="24"/>
        </w:rPr>
        <w:t>2. Основные задачи Родительского комитета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2.1. Основными задачами Родительского комитета являются: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совместная</w:t>
      </w:r>
      <w:r>
        <w:rPr>
          <w:sz w:val="24"/>
          <w:szCs w:val="24"/>
        </w:rPr>
        <w:t xml:space="preserve"> работа с МБДОУ</w:t>
      </w:r>
      <w:r w:rsidRPr="00DA36E7">
        <w:rPr>
          <w:sz w:val="24"/>
          <w:szCs w:val="24"/>
        </w:rPr>
        <w:t xml:space="preserve"> по реализации государственной, окружной, городской политики в области дошкольного  образования;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защита прав и интересов воспитанников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защита прав и интересов родителей (законных представите</w:t>
      </w:r>
      <w:r w:rsidRPr="00DA36E7">
        <w:rPr>
          <w:sz w:val="24"/>
          <w:szCs w:val="24"/>
        </w:rPr>
        <w:softHyphen/>
        <w:t>лей);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рассмотрение и обсуждение основных направлений разви</w:t>
      </w:r>
      <w:r w:rsidRPr="00DA36E7">
        <w:rPr>
          <w:sz w:val="24"/>
          <w:szCs w:val="24"/>
        </w:rPr>
        <w:softHyphen/>
        <w:t>тия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обсуждение и утверждение дополнительных платных услуг 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</w:p>
    <w:p w:rsidR="008428E5" w:rsidRPr="00FD2553" w:rsidRDefault="008428E5" w:rsidP="008428E5">
      <w:pPr>
        <w:ind w:right="355"/>
        <w:jc w:val="both"/>
        <w:rPr>
          <w:b/>
          <w:sz w:val="24"/>
          <w:szCs w:val="24"/>
        </w:rPr>
      </w:pPr>
      <w:r w:rsidRPr="00FD2553">
        <w:rPr>
          <w:b/>
          <w:sz w:val="24"/>
          <w:szCs w:val="24"/>
        </w:rPr>
        <w:t xml:space="preserve">       3. Функции Родительского комитета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3.1. Родительский комитет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обсуждает Устав и другие локальные акты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ДОУ, касающиеся взаимодействия с родительской общественностью, ре</w:t>
      </w:r>
      <w:r w:rsidRPr="00DA36E7">
        <w:rPr>
          <w:sz w:val="24"/>
          <w:szCs w:val="24"/>
        </w:rPr>
        <w:softHyphen/>
        <w:t>шает вопрос о внесении в них необходимых изменений и допол</w:t>
      </w:r>
      <w:r w:rsidRPr="00DA36E7">
        <w:rPr>
          <w:sz w:val="24"/>
          <w:szCs w:val="24"/>
        </w:rPr>
        <w:softHyphen/>
        <w:t>нений;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участвует в определении направления образовательной дея</w:t>
      </w:r>
      <w:r w:rsidRPr="00DA36E7">
        <w:rPr>
          <w:sz w:val="24"/>
          <w:szCs w:val="24"/>
        </w:rPr>
        <w:softHyphen/>
        <w:t>тельности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обсуждает вопросы содержания, форм и методов образова</w:t>
      </w:r>
      <w:r w:rsidRPr="00DA36E7">
        <w:rPr>
          <w:sz w:val="24"/>
          <w:szCs w:val="24"/>
        </w:rPr>
        <w:softHyphen/>
        <w:t>тельного процесса, планирования педагогической деятельности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рассматривает проблемы организации дополнительных об</w:t>
      </w:r>
      <w:r w:rsidRPr="00DA36E7">
        <w:rPr>
          <w:sz w:val="24"/>
          <w:szCs w:val="24"/>
        </w:rPr>
        <w:softHyphen/>
        <w:t>разовательных, оздоровительных услуг воспитанникам, в том числе платных;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заслушивает отчеты заведующего о создании условий для реализации общеобразовательных программ в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участвует в подведении итогов деятельности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за учебный год по вопросам работы с родительской обществен</w:t>
      </w:r>
      <w:r w:rsidRPr="00DA36E7">
        <w:rPr>
          <w:sz w:val="24"/>
          <w:szCs w:val="24"/>
        </w:rPr>
        <w:softHyphen/>
        <w:t>ностью;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lastRenderedPageBreak/>
        <w:t>-  принимает информацию, отчеты педагогических и медицин</w:t>
      </w:r>
      <w:r w:rsidRPr="00DA36E7">
        <w:rPr>
          <w:sz w:val="24"/>
          <w:szCs w:val="24"/>
        </w:rPr>
        <w:softHyphen/>
        <w:t>ских работников о состоянии здоровья детей, ходе реализации образовательных и воспитательных программ, результатах готов</w:t>
      </w:r>
      <w:r w:rsidRPr="00DA36E7">
        <w:rPr>
          <w:sz w:val="24"/>
          <w:szCs w:val="24"/>
        </w:rPr>
        <w:softHyphen/>
        <w:t>ности детей к школьному обучению;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заслушивает доклады, информацию представителей органи</w:t>
      </w:r>
      <w:r w:rsidRPr="00DA36E7">
        <w:rPr>
          <w:sz w:val="24"/>
          <w:szCs w:val="24"/>
        </w:rPr>
        <w:softHyphen/>
        <w:t>заций и учреждений, взаимодействующих с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по во</w:t>
      </w:r>
      <w:r w:rsidRPr="00DA36E7">
        <w:rPr>
          <w:sz w:val="24"/>
          <w:szCs w:val="24"/>
        </w:rPr>
        <w:softHyphen/>
        <w:t>просам образования и оздоровления воспитанников, в том числе о проверке состояния образовательного процесса, соблюдения са</w:t>
      </w:r>
      <w:r w:rsidRPr="00DA36E7">
        <w:rPr>
          <w:sz w:val="24"/>
          <w:szCs w:val="24"/>
        </w:rPr>
        <w:softHyphen/>
        <w:t>нитарно-гигиенического режима учреждения, об охране жизни и здоровья воспитанников;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оказывает помощь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в работе с неблагополучны</w:t>
      </w:r>
      <w:r w:rsidRPr="00DA36E7">
        <w:rPr>
          <w:sz w:val="24"/>
          <w:szCs w:val="24"/>
        </w:rPr>
        <w:softHyphen/>
        <w:t>ми семьями;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принимает участие в планировании и реализации работы по охране прав и интересов воспитанников и их родителей (закон</w:t>
      </w:r>
      <w:r w:rsidRPr="00DA36E7">
        <w:rPr>
          <w:sz w:val="24"/>
          <w:szCs w:val="24"/>
        </w:rPr>
        <w:softHyphen/>
        <w:t>ных представителей) во время педагогического процесса в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вносит предложения по совершенствованию педагогическо</w:t>
      </w:r>
      <w:r w:rsidRPr="00DA36E7">
        <w:rPr>
          <w:sz w:val="24"/>
          <w:szCs w:val="24"/>
        </w:rPr>
        <w:softHyphen/>
        <w:t>го процесса в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содействует организации совместных с родителями (закон</w:t>
      </w:r>
      <w:r w:rsidRPr="00DA36E7">
        <w:rPr>
          <w:sz w:val="24"/>
          <w:szCs w:val="24"/>
        </w:rPr>
        <w:softHyphen/>
        <w:t>ными представителями) мероприятий в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ДОУ— родитель</w:t>
      </w:r>
      <w:r w:rsidRPr="00DA36E7">
        <w:rPr>
          <w:sz w:val="24"/>
          <w:szCs w:val="24"/>
        </w:rPr>
        <w:softHyphen/>
        <w:t>ских собраний, родительских клубов, Дней открытых дверей и др.;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привлекает внебюджетные и спонсорские средства, шеф</w:t>
      </w:r>
      <w:r w:rsidRPr="00DA36E7">
        <w:rPr>
          <w:sz w:val="24"/>
          <w:szCs w:val="24"/>
        </w:rPr>
        <w:softHyphen/>
        <w:t>скую помощь заинтересованных организаций для финансовой под</w:t>
      </w:r>
      <w:r w:rsidRPr="00DA36E7">
        <w:rPr>
          <w:sz w:val="24"/>
          <w:szCs w:val="24"/>
        </w:rPr>
        <w:softHyphen/>
        <w:t>держки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вместе с заведующим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принимает решение о поощрении, награждении благодарственными письмами наибо</w:t>
      </w:r>
      <w:r w:rsidRPr="00DA36E7">
        <w:rPr>
          <w:sz w:val="24"/>
          <w:szCs w:val="24"/>
        </w:rPr>
        <w:softHyphen/>
        <w:t>лее активных представите</w:t>
      </w:r>
      <w:r>
        <w:rPr>
          <w:sz w:val="24"/>
          <w:szCs w:val="24"/>
        </w:rPr>
        <w:t>лей родительской общественности;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проблемы безопасности воспитанников МБДОУ.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</w:p>
    <w:p w:rsidR="008428E5" w:rsidRPr="00FD2553" w:rsidRDefault="008428E5" w:rsidP="008428E5">
      <w:pPr>
        <w:ind w:right="355"/>
        <w:jc w:val="both"/>
        <w:rPr>
          <w:b/>
          <w:sz w:val="24"/>
          <w:szCs w:val="24"/>
        </w:rPr>
      </w:pPr>
      <w:r w:rsidRPr="00FD2553">
        <w:rPr>
          <w:b/>
          <w:sz w:val="24"/>
          <w:szCs w:val="24"/>
        </w:rPr>
        <w:t xml:space="preserve">      4. Права Родительского комитета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Pr="00DA36E7">
        <w:rPr>
          <w:sz w:val="24"/>
          <w:szCs w:val="24"/>
        </w:rPr>
        <w:t>Родительский комитет имеет право: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принимать участие в управлении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 как орган самоуправления;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требовать у заведующего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 выполнения его ре</w:t>
      </w:r>
      <w:r w:rsidRPr="00DA36E7">
        <w:rPr>
          <w:sz w:val="24"/>
          <w:szCs w:val="24"/>
        </w:rPr>
        <w:softHyphen/>
        <w:t>шений.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DA36E7">
        <w:rPr>
          <w:sz w:val="24"/>
          <w:szCs w:val="24"/>
        </w:rPr>
        <w:t>Каждый член Родительского комитета при несогласии  решением последнего вправе высказать свое мотивированное мне</w:t>
      </w:r>
      <w:r w:rsidRPr="00DA36E7">
        <w:rPr>
          <w:sz w:val="24"/>
          <w:szCs w:val="24"/>
        </w:rPr>
        <w:softHyphen/>
        <w:t>ние, которое должно быть занесено в протокол.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</w:p>
    <w:p w:rsidR="008428E5" w:rsidRPr="00FD2553" w:rsidRDefault="008428E5" w:rsidP="008428E5">
      <w:pPr>
        <w:ind w:right="35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A36E7">
        <w:rPr>
          <w:sz w:val="24"/>
          <w:szCs w:val="24"/>
        </w:rPr>
        <w:t xml:space="preserve"> </w:t>
      </w:r>
      <w:r w:rsidRPr="00FD2553">
        <w:rPr>
          <w:b/>
          <w:sz w:val="24"/>
          <w:szCs w:val="24"/>
        </w:rPr>
        <w:t>5. Организация управления Родительским комитетом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DA36E7">
        <w:rPr>
          <w:sz w:val="24"/>
          <w:szCs w:val="24"/>
        </w:rPr>
        <w:t>В состав Родительского комитета входят председатели роди</w:t>
      </w:r>
      <w:r w:rsidRPr="00DA36E7">
        <w:rPr>
          <w:sz w:val="24"/>
          <w:szCs w:val="24"/>
        </w:rPr>
        <w:softHyphen/>
        <w:t>тельских комитетов групп или специально выбранные представители родительской общественности, по 1 человеку от каждой группы.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Pr="00DA36E7">
        <w:rPr>
          <w:sz w:val="24"/>
          <w:szCs w:val="24"/>
        </w:rPr>
        <w:t>В необходимых случаях на заседание Родительского комите</w:t>
      </w:r>
      <w:r w:rsidRPr="00DA36E7">
        <w:rPr>
          <w:sz w:val="24"/>
          <w:szCs w:val="24"/>
        </w:rPr>
        <w:softHyphen/>
        <w:t>та приглашаются заведующий, педагогические, медицинские и другие работники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ДОУ, представители общественных орга</w:t>
      </w:r>
      <w:r w:rsidRPr="00DA36E7">
        <w:rPr>
          <w:sz w:val="24"/>
          <w:szCs w:val="24"/>
        </w:rPr>
        <w:softHyphen/>
        <w:t>низаций, учреждений, родители, представители Учредителя. Не</w:t>
      </w:r>
      <w:r w:rsidRPr="00DA36E7">
        <w:rPr>
          <w:sz w:val="24"/>
          <w:szCs w:val="24"/>
        </w:rPr>
        <w:softHyphen/>
        <w:t>обходимость их приглашения определяется председателем Роди</w:t>
      </w:r>
      <w:r w:rsidRPr="00DA36E7">
        <w:rPr>
          <w:sz w:val="24"/>
          <w:szCs w:val="24"/>
        </w:rPr>
        <w:softHyphen/>
        <w:t>тельского комитета.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Приглашенные на заседание Родительского комитета пользу</w:t>
      </w:r>
      <w:r w:rsidRPr="00DA36E7">
        <w:rPr>
          <w:sz w:val="24"/>
          <w:szCs w:val="24"/>
        </w:rPr>
        <w:softHyphen/>
        <w:t>ются правом совещательного голоса.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Родительский комитет выбирает из своего состава предсе</w:t>
      </w:r>
      <w:r w:rsidRPr="00DA36E7">
        <w:rPr>
          <w:sz w:val="24"/>
          <w:szCs w:val="24"/>
        </w:rPr>
        <w:softHyphen/>
        <w:t>дателя и секретаря сроком на 1 учебный год.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5.3. Председатель Родительского комитета: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организует деятельность Родительского комитета;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информирует членов Родительского комитета о предстоя</w:t>
      </w:r>
      <w:r w:rsidRPr="00DA36E7">
        <w:rPr>
          <w:sz w:val="24"/>
          <w:szCs w:val="24"/>
        </w:rPr>
        <w:softHyphen/>
        <w:t>щем заседании не менее чем за 14 дней до его проведения;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организует подготовку и проведение заседаний Родительского комитета;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определяет повестку дня Родительского комитета;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контролирует выполнение решений Родительского коми</w:t>
      </w:r>
      <w:r w:rsidRPr="00DA36E7">
        <w:rPr>
          <w:sz w:val="24"/>
          <w:szCs w:val="24"/>
        </w:rPr>
        <w:softHyphen/>
        <w:t>тета;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lastRenderedPageBreak/>
        <w:t>-  взаимодействует с председателями родительских комитетов групп;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взаимодействует с заведующим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 по вопросам самоуправления.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5.4. Родительский комитет работает по плану, составляющему часть годового плана работы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Заседания Родительского комитета созываются не реже 1 раза в квартал.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5.5. Заседания Родительского комитета правомочны, если на них присутствует не менее половины его состава.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5.6. Решение Родительского комитета принимается открытым голосованием и считается принятым, если за него про</w:t>
      </w:r>
      <w:r>
        <w:rPr>
          <w:sz w:val="24"/>
          <w:szCs w:val="24"/>
        </w:rPr>
        <w:t xml:space="preserve">голосовало не менее двух третей </w:t>
      </w:r>
      <w:r w:rsidRPr="00DA36E7">
        <w:rPr>
          <w:sz w:val="24"/>
          <w:szCs w:val="24"/>
        </w:rPr>
        <w:t>присутствующих.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При равном количестве голосов решающим является голос пред</w:t>
      </w:r>
      <w:r w:rsidRPr="00DA36E7">
        <w:rPr>
          <w:sz w:val="24"/>
          <w:szCs w:val="24"/>
        </w:rPr>
        <w:softHyphen/>
        <w:t>седателя Родительского комитета.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5.7</w:t>
      </w:r>
      <w:r>
        <w:rPr>
          <w:sz w:val="24"/>
          <w:szCs w:val="24"/>
        </w:rPr>
        <w:t>.</w:t>
      </w:r>
      <w:r w:rsidRPr="00DA36E7">
        <w:rPr>
          <w:sz w:val="24"/>
          <w:szCs w:val="24"/>
        </w:rPr>
        <w:t>Организацию выполнения решений Родительского комитета осуществляет его председатель совместно с заведующим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5.8</w:t>
      </w:r>
      <w:r>
        <w:rPr>
          <w:sz w:val="24"/>
          <w:szCs w:val="24"/>
        </w:rPr>
        <w:t>.</w:t>
      </w:r>
      <w:r w:rsidRPr="00DA36E7">
        <w:rPr>
          <w:sz w:val="24"/>
          <w:szCs w:val="24"/>
        </w:rPr>
        <w:t>Непосредственным выполнением решений занимаются от</w:t>
      </w:r>
      <w:r w:rsidRPr="00DA36E7">
        <w:rPr>
          <w:sz w:val="24"/>
          <w:szCs w:val="24"/>
        </w:rPr>
        <w:softHyphen/>
        <w:t>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8428E5" w:rsidRDefault="008428E5" w:rsidP="008428E5">
      <w:pPr>
        <w:ind w:left="360" w:right="355"/>
        <w:jc w:val="both"/>
        <w:rPr>
          <w:sz w:val="24"/>
          <w:szCs w:val="24"/>
        </w:rPr>
      </w:pPr>
    </w:p>
    <w:p w:rsidR="008428E5" w:rsidRPr="00C67FA3" w:rsidRDefault="008428E5" w:rsidP="008428E5">
      <w:pPr>
        <w:ind w:left="360" w:right="355"/>
        <w:jc w:val="both"/>
        <w:rPr>
          <w:b/>
          <w:sz w:val="24"/>
          <w:szCs w:val="24"/>
        </w:rPr>
      </w:pPr>
      <w:r w:rsidRPr="00C67FA3">
        <w:rPr>
          <w:b/>
          <w:sz w:val="24"/>
          <w:szCs w:val="24"/>
        </w:rPr>
        <w:t>6. Взаимосвязи Родительского комитета с органами самоуправления МДОУ.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Pr="00DA36E7">
        <w:rPr>
          <w:sz w:val="24"/>
          <w:szCs w:val="24"/>
        </w:rPr>
        <w:t>Родительский комитет организует взаимодействие с други</w:t>
      </w:r>
      <w:r w:rsidRPr="00DA36E7">
        <w:rPr>
          <w:sz w:val="24"/>
          <w:szCs w:val="24"/>
        </w:rPr>
        <w:softHyphen/>
        <w:t>ми органами самоуправления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 xml:space="preserve">ДОУ — Общим собранием, </w:t>
      </w:r>
      <w:r>
        <w:rPr>
          <w:sz w:val="24"/>
          <w:szCs w:val="24"/>
        </w:rPr>
        <w:t>П</w:t>
      </w:r>
      <w:r w:rsidRPr="00DA36E7">
        <w:rPr>
          <w:sz w:val="24"/>
          <w:szCs w:val="24"/>
        </w:rPr>
        <w:t>едагогическим советом: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через участие представителей Родительского комитета в заседании Общего собрания, Педагогического совета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представление на ознакомление Общему собранию и Педагогическому совету  решений, принятых на заседании Родительского комитета;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внесение предложений и дополнений по вопросам, рассмат</w:t>
      </w:r>
      <w:r w:rsidRPr="00DA36E7">
        <w:rPr>
          <w:sz w:val="24"/>
          <w:szCs w:val="24"/>
        </w:rPr>
        <w:softHyphen/>
        <w:t>риваемым на заседаниях Общего собрания и Педагогического совета М</w:t>
      </w:r>
      <w:r>
        <w:rPr>
          <w:sz w:val="24"/>
          <w:szCs w:val="24"/>
        </w:rPr>
        <w:t>Б</w:t>
      </w:r>
      <w:r w:rsidRPr="00DA36E7">
        <w:rPr>
          <w:sz w:val="24"/>
          <w:szCs w:val="24"/>
        </w:rPr>
        <w:t>ДОУ.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</w:p>
    <w:p w:rsidR="008428E5" w:rsidRPr="00C67FA3" w:rsidRDefault="008428E5" w:rsidP="008428E5">
      <w:pPr>
        <w:ind w:left="360" w:right="355"/>
        <w:jc w:val="both"/>
        <w:rPr>
          <w:b/>
          <w:sz w:val="24"/>
          <w:szCs w:val="24"/>
        </w:rPr>
      </w:pPr>
      <w:r w:rsidRPr="00C67FA3">
        <w:rPr>
          <w:b/>
          <w:sz w:val="24"/>
          <w:szCs w:val="24"/>
        </w:rPr>
        <w:t>7.</w:t>
      </w:r>
      <w:r w:rsidRPr="00C67FA3">
        <w:rPr>
          <w:b/>
          <w:sz w:val="24"/>
          <w:szCs w:val="24"/>
        </w:rPr>
        <w:tab/>
        <w:t>Ответственность Родительского комитета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7.1. Родительский комитет несет ответственность: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за выполнение, выполнение не в полном объеме или невы</w:t>
      </w:r>
      <w:r w:rsidRPr="00DA36E7">
        <w:rPr>
          <w:sz w:val="24"/>
          <w:szCs w:val="24"/>
        </w:rPr>
        <w:softHyphen/>
        <w:t>полнение закрепленных за ним задач и функций;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соответствие принимаемых решений законодательству РФ, нормативно-правовым актам.</w:t>
      </w:r>
    </w:p>
    <w:p w:rsidR="008428E5" w:rsidRPr="00C67FA3" w:rsidRDefault="007D2985" w:rsidP="007D2985">
      <w:pPr>
        <w:ind w:right="35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428E5" w:rsidRPr="00C67FA3">
        <w:rPr>
          <w:b/>
          <w:sz w:val="24"/>
          <w:szCs w:val="24"/>
        </w:rPr>
        <w:t>8.</w:t>
      </w:r>
      <w:r w:rsidR="008428E5" w:rsidRPr="00C67FA3">
        <w:rPr>
          <w:b/>
          <w:sz w:val="24"/>
          <w:szCs w:val="24"/>
        </w:rPr>
        <w:tab/>
        <w:t>Делопроизводство Родительского комитета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8.1. Заседания Родительского комитета оформляются протоколом.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8.2. В книге протоколов фиксируются: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дата проведения заседания;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количество присутствующих (отсутствующих) членов Родительского комитета;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приглашенные (ФИО, должность);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повестка дня;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ход обсуждения вопросов, выносимых на Родительский ко</w:t>
      </w:r>
      <w:r w:rsidRPr="00DA36E7">
        <w:rPr>
          <w:sz w:val="24"/>
          <w:szCs w:val="24"/>
        </w:rPr>
        <w:softHyphen/>
        <w:t>митет;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36E7">
        <w:rPr>
          <w:sz w:val="24"/>
          <w:szCs w:val="24"/>
        </w:rPr>
        <w:t>предложения, рекомендации и замечания членов Родительского комитета и приглашенных лиц;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-  решение Родительского комитета.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Pr="00DA36E7">
        <w:rPr>
          <w:sz w:val="24"/>
          <w:szCs w:val="24"/>
        </w:rPr>
        <w:t>Протоколы подписываются председателем и секретарем Ро</w:t>
      </w:r>
      <w:r w:rsidRPr="00DA36E7">
        <w:rPr>
          <w:sz w:val="24"/>
          <w:szCs w:val="24"/>
        </w:rPr>
        <w:softHyphen/>
        <w:t>дительского комитета.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Нумерация протоколов ведется от начала учебного года.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Книга протоколов Родительского комитета нумеруется постранично, прошнуровывается, скрепляется подписью заведую</w:t>
      </w:r>
      <w:r w:rsidRPr="00DA36E7">
        <w:rPr>
          <w:sz w:val="24"/>
          <w:szCs w:val="24"/>
        </w:rPr>
        <w:softHyphen/>
        <w:t>щего и печатью Учреждения.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  <w:r w:rsidRPr="00DA36E7">
        <w:rPr>
          <w:sz w:val="24"/>
          <w:szCs w:val="24"/>
        </w:rPr>
        <w:t>Книга протоколов Родительского комитета хранится в де</w:t>
      </w:r>
      <w:r w:rsidRPr="00DA36E7">
        <w:rPr>
          <w:sz w:val="24"/>
          <w:szCs w:val="24"/>
        </w:rPr>
        <w:softHyphen/>
        <w:t>лах Учреждения 5  лет и передается по акту (при смене руководи</w:t>
      </w:r>
      <w:r w:rsidRPr="00DA36E7">
        <w:rPr>
          <w:sz w:val="24"/>
          <w:szCs w:val="24"/>
        </w:rPr>
        <w:softHyphen/>
        <w:t>теля, при передаче в архив).</w:t>
      </w:r>
    </w:p>
    <w:p w:rsidR="008428E5" w:rsidRPr="00DA36E7" w:rsidRDefault="008428E5" w:rsidP="008428E5">
      <w:pPr>
        <w:ind w:left="360" w:right="355"/>
        <w:jc w:val="both"/>
        <w:rPr>
          <w:sz w:val="24"/>
          <w:szCs w:val="24"/>
        </w:rPr>
      </w:pPr>
    </w:p>
    <w:p w:rsidR="008428E5" w:rsidRDefault="008428E5" w:rsidP="008428E5">
      <w:pPr>
        <w:shd w:val="clear" w:color="auto" w:fill="FFFFFF"/>
        <w:tabs>
          <w:tab w:val="left" w:pos="8640"/>
        </w:tabs>
        <w:spacing w:before="259" w:line="281" w:lineRule="exact"/>
        <w:ind w:left="709" w:right="1260"/>
        <w:rPr>
          <w:color w:val="000000"/>
          <w:spacing w:val="7"/>
          <w:sz w:val="24"/>
          <w:szCs w:val="24"/>
        </w:rPr>
      </w:pPr>
    </w:p>
    <w:p w:rsidR="008B102F" w:rsidRDefault="008B102F">
      <w:bookmarkStart w:id="0" w:name="_GoBack"/>
      <w:bookmarkEnd w:id="0"/>
    </w:p>
    <w:sectPr w:rsidR="008B102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D2985">
      <w:r>
        <w:separator/>
      </w:r>
    </w:p>
  </w:endnote>
  <w:endnote w:type="continuationSeparator" w:id="0">
    <w:p w:rsidR="00000000" w:rsidRDefault="007D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E0" w:rsidRDefault="008428E5" w:rsidP="001C62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66E0" w:rsidRDefault="007D29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6E0" w:rsidRDefault="008428E5" w:rsidP="001C62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66E0" w:rsidRDefault="007D29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D2985">
      <w:r>
        <w:separator/>
      </w:r>
    </w:p>
  </w:footnote>
  <w:footnote w:type="continuationSeparator" w:id="0">
    <w:p w:rsidR="00000000" w:rsidRDefault="007D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8E5"/>
    <w:rsid w:val="007D2985"/>
    <w:rsid w:val="008428E5"/>
    <w:rsid w:val="008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8BAC5"/>
  <w15:docId w15:val="{70DB3BF8-0D5C-4737-B072-1185C05A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28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2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4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2022-11-01T05:29:00Z</cp:lastPrinted>
  <dcterms:created xsi:type="dcterms:W3CDTF">2016-02-24T07:01:00Z</dcterms:created>
  <dcterms:modified xsi:type="dcterms:W3CDTF">2022-11-01T05:30:00Z</dcterms:modified>
</cp:coreProperties>
</file>